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694" w:rsidRPr="00644E1C" w:rsidRDefault="00E77694" w:rsidP="00E776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53A6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53A6"/>
          <w:sz w:val="24"/>
          <w:szCs w:val="24"/>
        </w:rPr>
        <w:t>Z</w:t>
      </w:r>
      <w:r w:rsidRPr="00644E1C">
        <w:rPr>
          <w:rFonts w:ascii="Times New Roman" w:hAnsi="Times New Roman" w:cs="Times New Roman"/>
          <w:b/>
          <w:bCs/>
          <w:color w:val="0053A6"/>
          <w:sz w:val="24"/>
          <w:szCs w:val="24"/>
        </w:rPr>
        <w:t>asady przygotowania tekstu</w:t>
      </w:r>
      <w:r>
        <w:rPr>
          <w:rFonts w:ascii="Times New Roman" w:hAnsi="Times New Roman" w:cs="Times New Roman"/>
          <w:b/>
          <w:bCs/>
          <w:color w:val="0053A6"/>
          <w:sz w:val="24"/>
          <w:szCs w:val="24"/>
        </w:rPr>
        <w:t xml:space="preserve"> </w:t>
      </w:r>
      <w:r w:rsidRPr="00644E1C">
        <w:rPr>
          <w:rFonts w:ascii="Times New Roman" w:hAnsi="Times New Roman" w:cs="Times New Roman"/>
          <w:b/>
          <w:bCs/>
          <w:color w:val="0053A6"/>
          <w:sz w:val="24"/>
          <w:szCs w:val="24"/>
        </w:rPr>
        <w:t>przez autora</w:t>
      </w:r>
    </w:p>
    <w:p w:rsidR="00E77694" w:rsidRPr="00644E1C" w:rsidRDefault="00E77694" w:rsidP="00E77694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color w:val="0053A6"/>
          <w:sz w:val="24"/>
          <w:szCs w:val="24"/>
        </w:rPr>
      </w:pPr>
    </w:p>
    <w:p w:rsidR="00E77694" w:rsidRPr="00644E1C" w:rsidRDefault="00E77694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Tekst powinien być przygotowany w programie </w:t>
      </w:r>
      <w:r w:rsidRPr="00644E1C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Microsoft Office</w:t>
      </w:r>
      <w:r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b/>
          <w:color w:val="000000"/>
          <w:sz w:val="24"/>
          <w:szCs w:val="24"/>
        </w:rPr>
        <w:t>Word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, zgodnie z następującymi wytycznymi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(domyślne ustawienia programu Microsoft Office Word)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:</w:t>
      </w:r>
    </w:p>
    <w:p w:rsidR="00E77694" w:rsidRPr="00237FFC" w:rsidRDefault="00E77694" w:rsidP="00E77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czcionka tekstu głównego: Times New Roman, 12 pkt</w:t>
      </w:r>
    </w:p>
    <w:p w:rsidR="00E77694" w:rsidRDefault="00E77694" w:rsidP="00E77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ponumerowane strony </w:t>
      </w:r>
    </w:p>
    <w:p w:rsidR="00E77694" w:rsidRDefault="00E77694" w:rsidP="00E77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3B7EA9">
        <w:rPr>
          <w:rFonts w:ascii="Times New Roman" w:eastAsia="MinionPro-Regular" w:hAnsi="Times New Roman" w:cs="Times New Roman"/>
          <w:color w:val="FF0000"/>
          <w:sz w:val="28"/>
          <w:szCs w:val="24"/>
        </w:rPr>
        <w:t>WYŁĄCZONA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opcja dzielenia wyrazów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 justowania  (tekst wyrównany do lewej)</w:t>
      </w:r>
    </w:p>
    <w:p w:rsidR="00E77694" w:rsidRPr="00237FFC" w:rsidRDefault="00E77694" w:rsidP="00E77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proszę </w:t>
      </w:r>
      <w:r w:rsidRPr="003B7EA9">
        <w:rPr>
          <w:rFonts w:ascii="Times New Roman" w:eastAsia="MinionPro-Regular" w:hAnsi="Times New Roman" w:cs="Times New Roman"/>
          <w:color w:val="FF0000"/>
          <w:sz w:val="28"/>
          <w:szCs w:val="24"/>
        </w:rPr>
        <w:t xml:space="preserve">NIE STOSOWAĆ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 tekście WERSALIKÓW i </w:t>
      </w:r>
      <w:r w:rsidRPr="00CB564B">
        <w:rPr>
          <w:rFonts w:ascii="Times New Roman" w:eastAsia="MinionPro-Regular" w:hAnsi="Times New Roman" w:cs="Times New Roman"/>
          <w:smallCaps/>
          <w:color w:val="000000"/>
          <w:sz w:val="24"/>
          <w:szCs w:val="24"/>
        </w:rPr>
        <w:t>Kapitalików</w:t>
      </w:r>
    </w:p>
    <w:p w:rsidR="00E77694" w:rsidRDefault="00E77694" w:rsidP="00E77694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tabele,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wykresy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, rysunki, schematy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(edytowalne)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,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wraz z tytułami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i wskazaniem źródła </w:t>
      </w:r>
      <w:r w:rsidRPr="00237FFC">
        <w:rPr>
          <w:rFonts w:ascii="Times New Roman" w:eastAsia="MinionPro-Regular" w:hAnsi="Times New Roman" w:cs="Times New Roman"/>
          <w:color w:val="000000"/>
          <w:sz w:val="24"/>
          <w:szCs w:val="24"/>
        </w:rPr>
        <w:t>umieszczone we właściwym miejscu w tekście</w:t>
      </w:r>
      <w:r w:rsidRPr="00F8285A">
        <w:rPr>
          <w:rFonts w:ascii="Times New Roman" w:eastAsia="MinionPro-Regular" w:hAnsi="Times New Roman" w:cs="Times New Roman"/>
          <w:color w:val="000000" w:themeColor="text1"/>
          <w:sz w:val="24"/>
          <w:szCs w:val="24"/>
        </w:rPr>
        <w:t xml:space="preserve">, bez ramek  </w:t>
      </w:r>
    </w:p>
    <w:p w:rsidR="00E77694" w:rsidRPr="00F8285A" w:rsidRDefault="00E77694" w:rsidP="00E7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niezależnie od tekstu przekazać pliki źródłowe, jeżeli tabele, wykresy itp. były wykonane w programach </w:t>
      </w:r>
      <w:r w:rsidRPr="00F8285A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Excel, Statistica, Illustrator, Corel Draw, Power Point itp. </w:t>
      </w:r>
    </w:p>
    <w:p w:rsidR="00E77694" w:rsidRDefault="00E77694" w:rsidP="00E7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wymiary: szerokość – 124 mm, wysokość – 150 mm</w:t>
      </w:r>
    </w:p>
    <w:p w:rsidR="00E77694" w:rsidRDefault="00E77694" w:rsidP="00E77694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minimalna wielkość fontu 6 pkt, maksymalna 10 pkt </w:t>
      </w:r>
    </w:p>
    <w:p w:rsidR="00E77694" w:rsidRPr="00A971B3" w:rsidRDefault="00E77694" w:rsidP="00E77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A971B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wzory – preferowany program </w:t>
      </w:r>
      <w:r w:rsidRPr="00A971B3">
        <w:rPr>
          <w:rFonts w:ascii="Times New Roman" w:eastAsia="MinionPro-Regular" w:hAnsi="Times New Roman" w:cs="Times New Roman"/>
          <w:i/>
          <w:color w:val="000000"/>
          <w:sz w:val="24"/>
          <w:szCs w:val="24"/>
        </w:rPr>
        <w:t>Math Type</w:t>
      </w:r>
      <w:r w:rsidRPr="00A971B3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lub w innym edytorze wzorów (edytowalne) </w:t>
      </w:r>
    </w:p>
    <w:p w:rsidR="00E77694" w:rsidRPr="00A971B3" w:rsidRDefault="00E77694" w:rsidP="00E77694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A971B3">
        <w:rPr>
          <w:rFonts w:ascii="Times New Roman" w:eastAsia="MinionPro-Regular" w:hAnsi="Times New Roman" w:cs="Times New Roman"/>
          <w:color w:val="000000"/>
          <w:sz w:val="24"/>
          <w:szCs w:val="24"/>
        </w:rPr>
        <w:t>wielkość czcionki i krój, takie jak w publikacji tekst zasadniczy</w:t>
      </w:r>
    </w:p>
    <w:p w:rsidR="00E77694" w:rsidRDefault="00E77694" w:rsidP="00E77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zdjęcia, skany</w:t>
      </w:r>
      <w:r w:rsidRPr="00A008EF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wraz z tytułami i wskazaniem źródła umieszczone we właściwym miejscu w tekście</w:t>
      </w:r>
    </w:p>
    <w:p w:rsidR="00E77694" w:rsidRDefault="00E77694" w:rsidP="00E776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k</w:t>
      </w:r>
      <w:r w:rsidRPr="00A008EF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ażdy element graficzny należy dodatkowo przekazać w </w:t>
      </w:r>
      <w:r w:rsidRPr="003B7EA9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OSOBNYM PLIKU ŹRÓDŁOWYM </w:t>
      </w:r>
    </w:p>
    <w:p w:rsidR="00E77694" w:rsidRDefault="00E77694" w:rsidP="00E77694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ind w:left="1134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A008EF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fotografie powinny być przygotowane </w:t>
      </w:r>
      <w:r w:rsidR="00AF62B8">
        <w:rPr>
          <w:rFonts w:ascii="Times New Roman" w:eastAsia="MinionPro-Regular" w:hAnsi="Times New Roman" w:cs="Times New Roman"/>
          <w:color w:val="000000"/>
          <w:sz w:val="24"/>
          <w:szCs w:val="24"/>
        </w:rPr>
        <w:t>(</w:t>
      </w:r>
      <w:r w:rsidR="0013029B">
        <w:rPr>
          <w:rFonts w:ascii="Times New Roman" w:eastAsia="MinionPro-Regular" w:hAnsi="Times New Roman" w:cs="Times New Roman"/>
          <w:color w:val="000000"/>
          <w:sz w:val="24"/>
          <w:szCs w:val="24"/>
        </w:rPr>
        <w:t>wymiar 1 : 1</w:t>
      </w:r>
      <w:bookmarkStart w:id="0" w:name="_GoBack"/>
      <w:bookmarkEnd w:id="0"/>
      <w:r w:rsidR="00AF62B8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) </w:t>
      </w:r>
      <w:r w:rsidR="00AF62B8" w:rsidRPr="00A008EF">
        <w:rPr>
          <w:rFonts w:ascii="Times New Roman" w:eastAsia="MinionPro-Regular" w:hAnsi="Times New Roman" w:cs="Times New Roman"/>
          <w:color w:val="000000"/>
          <w:sz w:val="24"/>
          <w:szCs w:val="24"/>
        </w:rPr>
        <w:t>w</w:t>
      </w:r>
      <w:r w:rsidR="00AF62B8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rozdzielczości 300 dpi </w:t>
      </w:r>
      <w:r w:rsidRPr="00A008EF">
        <w:rPr>
          <w:rFonts w:ascii="Times New Roman" w:eastAsia="MinionPro-Regular" w:hAnsi="Times New Roman" w:cs="Times New Roman"/>
          <w:color w:val="000000"/>
          <w:sz w:val="24"/>
          <w:szCs w:val="24"/>
        </w:rPr>
        <w:t>i zapisane w jednym z formatów JPG, TIF lub PDF</w:t>
      </w:r>
    </w:p>
    <w:p w:rsidR="00E77694" w:rsidRDefault="00E77694" w:rsidP="00E7769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elementy graficzne w </w:t>
      </w:r>
      <w:r w:rsidRPr="003B7EA9">
        <w:rPr>
          <w:rFonts w:ascii="Times New Roman" w:eastAsia="MinionPro-Regular" w:hAnsi="Times New Roman" w:cs="Times New Roman"/>
          <w:color w:val="FF0000"/>
          <w:sz w:val="24"/>
          <w:szCs w:val="24"/>
        </w:rPr>
        <w:t>skali szarości</w:t>
      </w:r>
    </w:p>
    <w:p w:rsidR="00E77694" w:rsidRPr="009B1B84" w:rsidRDefault="00E77694" w:rsidP="009B1B84">
      <w:pPr>
        <w:pStyle w:val="Akapitzlist"/>
        <w:numPr>
          <w:ilvl w:val="0"/>
          <w:numId w:val="9"/>
        </w:numPr>
        <w:autoSpaceDE w:val="0"/>
        <w:autoSpaceDN w:val="0"/>
        <w:adjustRightInd w:val="0"/>
        <w:spacing w:after="0" w:line="360" w:lineRule="auto"/>
        <w:ind w:left="1120" w:hanging="350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9B1B84">
        <w:rPr>
          <w:rFonts w:ascii="Times New Roman" w:eastAsia="MinionPro-Regular" w:hAnsi="Times New Roman" w:cs="Times New Roman"/>
          <w:color w:val="000000"/>
          <w:sz w:val="24"/>
          <w:szCs w:val="24"/>
        </w:rPr>
        <w:t>z wyjątkiem materiałów, które będą drukowane w kolorze, na co potrzebna jest wcześniejsza zgoda</w:t>
      </w:r>
    </w:p>
    <w:p w:rsidR="009B1B84" w:rsidRPr="009B1B84" w:rsidRDefault="009B1B84" w:rsidP="009B1B84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n</w:t>
      </w:r>
      <w:r w:rsidRPr="009B1B84">
        <w:rPr>
          <w:rFonts w:ascii="Times New Roman" w:eastAsia="MinionPro-Regular" w:hAnsi="Times New Roman" w:cs="Times New Roman"/>
          <w:color w:val="000000"/>
          <w:sz w:val="24"/>
          <w:szCs w:val="24"/>
        </w:rPr>
        <w:t>ie należy zamieszczać ilustracji, schematów skopiowanych z internetu (ich rozdzielczość nie spełnia wymagań niezbędnych do potrzeb druku).</w:t>
      </w:r>
    </w:p>
    <w:p w:rsidR="009B1B84" w:rsidRPr="009B1B84" w:rsidRDefault="009B1B84" w:rsidP="009B1B84">
      <w:pPr>
        <w:autoSpaceDE w:val="0"/>
        <w:autoSpaceDN w:val="0"/>
        <w:adjustRightInd w:val="0"/>
        <w:spacing w:after="0" w:line="360" w:lineRule="auto"/>
        <w:ind w:left="360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E77694" w:rsidRDefault="00E77694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Uzyskanie </w:t>
      </w:r>
      <w:r w:rsidRPr="003466D5">
        <w:rPr>
          <w:rFonts w:ascii="Times New Roman" w:eastAsia="MinionPro-Regular" w:hAnsi="Times New Roman" w:cs="Times New Roman"/>
          <w:color w:val="FF0000"/>
          <w:sz w:val="24"/>
          <w:szCs w:val="24"/>
        </w:rPr>
        <w:t>ZGODY WŁAŚCICIELI PRAW AUTORSKICH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i podanie </w:t>
      </w:r>
      <w:r w:rsidR="009B1B84">
        <w:rPr>
          <w:rFonts w:ascii="Times New Roman" w:eastAsia="MinionPro-Regular" w:hAnsi="Times New Roman" w:cs="Times New Roman"/>
          <w:color w:val="000000"/>
          <w:sz w:val="24"/>
          <w:szCs w:val="24"/>
        </w:rPr>
        <w:t>ź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ródła pochodzenia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materiał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>ó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w wykorzystanych w pracy</w:t>
      </w:r>
      <w:r>
        <w:rPr>
          <w:rFonts w:ascii="Times New Roman" w:eastAsia="MinionPro-Regular" w:hAnsi="Times New Roman" w:cs="Times New Roman"/>
          <w:color w:val="000000"/>
          <w:sz w:val="24"/>
          <w:szCs w:val="24"/>
        </w:rPr>
        <w:t xml:space="preserve"> </w:t>
      </w:r>
      <w:r w:rsidRPr="00644E1C">
        <w:rPr>
          <w:rFonts w:ascii="Times New Roman" w:eastAsia="MinionPro-Regular" w:hAnsi="Times New Roman" w:cs="Times New Roman"/>
          <w:color w:val="000000"/>
          <w:sz w:val="24"/>
          <w:szCs w:val="24"/>
        </w:rPr>
        <w:t>jest obowiązkiem autora.</w:t>
      </w:r>
    </w:p>
    <w:p w:rsidR="009B1B84" w:rsidRDefault="009B1B84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000000"/>
          <w:sz w:val="24"/>
          <w:szCs w:val="24"/>
        </w:rPr>
      </w:pPr>
    </w:p>
    <w:p w:rsidR="00E77694" w:rsidRPr="00C461B5" w:rsidRDefault="00E77694" w:rsidP="00E77694">
      <w:p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C461B5">
        <w:rPr>
          <w:rFonts w:ascii="Times New Roman" w:eastAsia="MinionPro-Regular" w:hAnsi="Times New Roman" w:cs="Times New Roman"/>
          <w:color w:val="FF0000"/>
          <w:sz w:val="24"/>
          <w:szCs w:val="24"/>
        </w:rPr>
        <w:t xml:space="preserve">Materiały przekazane do Wydawnictwa to: </w:t>
      </w:r>
    </w:p>
    <w:p w:rsidR="00E77694" w:rsidRPr="00C461B5" w:rsidRDefault="00E77694" w:rsidP="00E776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FF0000"/>
          <w:sz w:val="24"/>
          <w:szCs w:val="24"/>
          <w:lang w:val="en-US"/>
        </w:rPr>
      </w:pPr>
      <w:r w:rsidRPr="00C461B5">
        <w:rPr>
          <w:rFonts w:ascii="Times New Roman" w:eastAsia="MinionPro-Regular" w:hAnsi="Times New Roman" w:cs="Times New Roman"/>
          <w:color w:val="FF0000"/>
          <w:sz w:val="24"/>
          <w:szCs w:val="24"/>
          <w:lang w:val="en-US"/>
        </w:rPr>
        <w:lastRenderedPageBreak/>
        <w:t xml:space="preserve">plik w programie </w:t>
      </w:r>
      <w:r w:rsidRPr="00C461B5">
        <w:rPr>
          <w:rFonts w:ascii="Times New Roman" w:eastAsia="MinionPro-Regular" w:hAnsi="Times New Roman" w:cs="Times New Roman"/>
          <w:b/>
          <w:color w:val="FF0000"/>
          <w:sz w:val="24"/>
          <w:szCs w:val="24"/>
          <w:lang w:val="en-US"/>
        </w:rPr>
        <w:t>Microsoft Office Word</w:t>
      </w:r>
    </w:p>
    <w:p w:rsidR="00E77694" w:rsidRPr="00C461B5" w:rsidRDefault="00E77694" w:rsidP="00E776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C461B5">
        <w:rPr>
          <w:rFonts w:ascii="Times New Roman" w:eastAsia="MinionPro-Regular" w:hAnsi="Times New Roman" w:cs="Times New Roman"/>
          <w:color w:val="FF0000"/>
          <w:sz w:val="24"/>
          <w:szCs w:val="24"/>
        </w:rPr>
        <w:t>ten sam plik w formacie</w:t>
      </w:r>
      <w:r w:rsidRPr="00C461B5">
        <w:rPr>
          <w:rFonts w:ascii="Times New Roman" w:eastAsia="MinionPro-Regular" w:hAnsi="Times New Roman" w:cs="Times New Roman"/>
          <w:b/>
          <w:color w:val="FF0000"/>
          <w:sz w:val="24"/>
          <w:szCs w:val="24"/>
        </w:rPr>
        <w:t xml:space="preserve"> PDF</w:t>
      </w:r>
    </w:p>
    <w:p w:rsidR="00E77694" w:rsidRPr="00C461B5" w:rsidRDefault="00E77694" w:rsidP="00E77694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Times New Roman" w:eastAsia="MinionPro-Regular" w:hAnsi="Times New Roman" w:cs="Times New Roman"/>
          <w:color w:val="FF0000"/>
          <w:sz w:val="24"/>
          <w:szCs w:val="24"/>
        </w:rPr>
      </w:pPr>
      <w:r w:rsidRPr="00C461B5">
        <w:rPr>
          <w:rFonts w:ascii="Times New Roman" w:eastAsia="MinionPro-Regular" w:hAnsi="Times New Roman" w:cs="Times New Roman"/>
          <w:color w:val="FF0000"/>
          <w:sz w:val="24"/>
          <w:szCs w:val="24"/>
        </w:rPr>
        <w:t>pliki źródłowe wykresów, tabel, schematów, fotografii, skanów, wzorów</w:t>
      </w:r>
    </w:p>
    <w:p w:rsidR="00C22B9E" w:rsidRPr="00C461B5" w:rsidRDefault="0013029B">
      <w:pPr>
        <w:rPr>
          <w:color w:val="FF0000"/>
        </w:rPr>
      </w:pPr>
    </w:p>
    <w:sectPr w:rsidR="00C22B9E" w:rsidRPr="00C461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Arial Unicode MS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6456D"/>
    <w:multiLevelType w:val="hybridMultilevel"/>
    <w:tmpl w:val="3B965AA8"/>
    <w:lvl w:ilvl="0" w:tplc="1B526AC4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223B7225"/>
    <w:multiLevelType w:val="hybridMultilevel"/>
    <w:tmpl w:val="682E3E22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9610C7"/>
    <w:multiLevelType w:val="hybridMultilevel"/>
    <w:tmpl w:val="F2427EC8"/>
    <w:lvl w:ilvl="0" w:tplc="C3460D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D91F98"/>
    <w:multiLevelType w:val="hybridMultilevel"/>
    <w:tmpl w:val="7D5A5C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217A56"/>
    <w:multiLevelType w:val="hybridMultilevel"/>
    <w:tmpl w:val="5740BC78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500642"/>
    <w:multiLevelType w:val="hybridMultilevel"/>
    <w:tmpl w:val="4DF634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DF0392"/>
    <w:multiLevelType w:val="hybridMultilevel"/>
    <w:tmpl w:val="53FC8258"/>
    <w:lvl w:ilvl="0" w:tplc="1B526A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AD2566"/>
    <w:multiLevelType w:val="hybridMultilevel"/>
    <w:tmpl w:val="F294D8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B34F2F"/>
    <w:multiLevelType w:val="hybridMultilevel"/>
    <w:tmpl w:val="2286D2D4"/>
    <w:lvl w:ilvl="0" w:tplc="1B526AC4">
      <w:start w:val="1"/>
      <w:numFmt w:val="bullet"/>
      <w:lvlText w:val="‒"/>
      <w:lvlJc w:val="left"/>
      <w:pPr>
        <w:ind w:left="1069" w:hanging="360"/>
      </w:pPr>
      <w:rPr>
        <w:rFonts w:ascii="Times New Roman" w:hAnsi="Times New Roman" w:cs="Times New Roman" w:hint="default"/>
        <w:color w:val="000000" w:themeColor="text1"/>
      </w:rPr>
    </w:lvl>
    <w:lvl w:ilvl="1" w:tplc="0415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0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694"/>
    <w:rsid w:val="0013029B"/>
    <w:rsid w:val="002C09C3"/>
    <w:rsid w:val="00637208"/>
    <w:rsid w:val="00721C8E"/>
    <w:rsid w:val="009B1B84"/>
    <w:rsid w:val="00AF62B8"/>
    <w:rsid w:val="00C461B5"/>
    <w:rsid w:val="00E776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FAE68F-8A7E-4DC3-99FF-B0796005B8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7694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776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261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e.blicharska</dc:creator>
  <cp:lastModifiedBy>w.mazurkiewicz</cp:lastModifiedBy>
  <cp:revision>6</cp:revision>
  <dcterms:created xsi:type="dcterms:W3CDTF">2017-04-06T09:04:00Z</dcterms:created>
  <dcterms:modified xsi:type="dcterms:W3CDTF">2018-03-02T10:29:00Z</dcterms:modified>
</cp:coreProperties>
</file>